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sz w:val="32"/>
          <w:szCs w:val="32"/>
        </w:rPr>
        <w:t>附件1：</w:t>
      </w:r>
    </w:p>
    <w:p>
      <w:pPr>
        <w:rPr>
          <w:rFonts w:hint="eastAsia" w:ascii="Calibri" w:hAnsi="Calibri"/>
          <w:sz w:val="30"/>
          <w:szCs w:val="30"/>
        </w:rPr>
      </w:pPr>
    </w:p>
    <w:p>
      <w:pPr>
        <w:jc w:val="center"/>
        <w:rPr>
          <w:rFonts w:hint="eastAsia" w:ascii="方正大标宋简体" w:hAnsi="Calibri" w:eastAsia="方正大标宋简体"/>
          <w:sz w:val="72"/>
          <w:szCs w:val="72"/>
        </w:rPr>
      </w:pPr>
      <w:r>
        <w:rPr>
          <w:rFonts w:hint="eastAsia" w:ascii="方正大标宋简体" w:hAnsi="Calibri" w:eastAsia="方正大标宋简体"/>
          <w:sz w:val="72"/>
          <w:szCs w:val="72"/>
        </w:rPr>
        <w:t>六合区社区教育目标管理</w:t>
      </w:r>
    </w:p>
    <w:p>
      <w:pPr>
        <w:ind w:firstLine="1800" w:firstLineChars="250"/>
        <w:rPr>
          <w:rFonts w:hint="eastAsia" w:ascii="方正大标宋简体" w:hAnsi="Calibri" w:eastAsia="方正大标宋简体"/>
          <w:sz w:val="72"/>
          <w:szCs w:val="72"/>
        </w:rPr>
      </w:pPr>
    </w:p>
    <w:p>
      <w:pPr>
        <w:ind w:firstLine="1200" w:firstLineChars="250"/>
        <w:rPr>
          <w:rFonts w:hint="eastAsia" w:ascii="方正大标宋简体" w:hAnsi="Calibri" w:eastAsia="方正大标宋简体"/>
          <w:sz w:val="72"/>
          <w:szCs w:val="72"/>
        </w:rPr>
      </w:pPr>
      <w:r>
        <w:rPr>
          <w:rFonts w:hint="eastAsia" w:ascii="Calibri" w:hAnsi="Calibri"/>
          <w:sz w:val="48"/>
          <w:szCs w:val="48"/>
        </w:rPr>
        <w:t xml:space="preserve">          </w:t>
      </w:r>
      <w:r>
        <w:rPr>
          <w:rFonts w:hint="eastAsia" w:ascii="方正大标宋简体" w:hAnsi="Calibri" w:eastAsia="方正大标宋简体"/>
          <w:sz w:val="72"/>
          <w:szCs w:val="72"/>
        </w:rPr>
        <w:t>考</w:t>
      </w:r>
    </w:p>
    <w:p>
      <w:pPr>
        <w:ind w:firstLine="3600" w:firstLineChars="500"/>
        <w:rPr>
          <w:rFonts w:hint="eastAsia" w:ascii="方正大标宋简体" w:hAnsi="Calibri" w:eastAsia="方正大标宋简体"/>
          <w:sz w:val="72"/>
          <w:szCs w:val="72"/>
        </w:rPr>
      </w:pPr>
      <w:r>
        <w:rPr>
          <w:rFonts w:hint="eastAsia" w:ascii="方正大标宋简体" w:hAnsi="Calibri" w:eastAsia="方正大标宋简体"/>
          <w:sz w:val="72"/>
          <w:szCs w:val="72"/>
        </w:rPr>
        <w:t>核</w:t>
      </w:r>
    </w:p>
    <w:p>
      <w:pPr>
        <w:ind w:firstLine="3600" w:firstLineChars="500"/>
        <w:rPr>
          <w:rFonts w:hint="eastAsia" w:ascii="方正大标宋简体" w:hAnsi="Calibri" w:eastAsia="方正大标宋简体"/>
          <w:sz w:val="48"/>
          <w:szCs w:val="48"/>
        </w:rPr>
      </w:pPr>
      <w:r>
        <w:rPr>
          <w:rFonts w:hint="eastAsia" w:ascii="方正大标宋简体" w:hAnsi="Calibri" w:eastAsia="方正大标宋简体"/>
          <w:sz w:val="72"/>
          <w:szCs w:val="72"/>
        </w:rPr>
        <w:t>表</w:t>
      </w:r>
    </w:p>
    <w:p>
      <w:pPr>
        <w:ind w:firstLine="3840" w:firstLineChars="800"/>
        <w:rPr>
          <w:rFonts w:hint="eastAsia" w:ascii="Calibri" w:hAnsi="Calibri"/>
          <w:sz w:val="48"/>
          <w:szCs w:val="48"/>
        </w:rPr>
      </w:pPr>
    </w:p>
    <w:p>
      <w:pPr>
        <w:ind w:firstLine="3840" w:firstLineChars="800"/>
        <w:rPr>
          <w:rFonts w:hint="eastAsia" w:ascii="Calibri" w:hAnsi="Calibri"/>
          <w:sz w:val="48"/>
          <w:szCs w:val="48"/>
        </w:rPr>
      </w:pPr>
    </w:p>
    <w:p>
      <w:pPr>
        <w:ind w:firstLine="3840" w:firstLineChars="800"/>
        <w:rPr>
          <w:rFonts w:hint="eastAsia" w:ascii="Calibri" w:hAnsi="Calibri"/>
          <w:sz w:val="48"/>
          <w:szCs w:val="48"/>
        </w:rPr>
      </w:pPr>
    </w:p>
    <w:p>
      <w:pPr>
        <w:ind w:firstLine="3840" w:firstLineChars="800"/>
        <w:rPr>
          <w:rFonts w:hint="eastAsia" w:ascii="Calibri" w:hAnsi="Calibri"/>
          <w:sz w:val="48"/>
          <w:szCs w:val="48"/>
        </w:rPr>
      </w:pPr>
    </w:p>
    <w:p>
      <w:pPr>
        <w:ind w:firstLine="1800" w:firstLineChars="500"/>
        <w:rPr>
          <w:rFonts w:hint="eastAsia" w:ascii="Calibri" w:hAnsi="Calibri"/>
          <w:sz w:val="36"/>
          <w:szCs w:val="36"/>
          <w:u w:val="thick"/>
        </w:rPr>
      </w:pPr>
      <w:r>
        <w:rPr>
          <w:rFonts w:hint="eastAsia" w:ascii="Calibri" w:hAnsi="Calibri"/>
          <w:sz w:val="36"/>
          <w:szCs w:val="36"/>
        </w:rPr>
        <w:t>单位</w:t>
      </w:r>
      <w:r>
        <w:rPr>
          <w:rFonts w:hint="eastAsia" w:ascii="Calibri" w:hAnsi="Calibri"/>
          <w:sz w:val="36"/>
          <w:szCs w:val="36"/>
          <w:u w:val="thick"/>
        </w:rPr>
        <w:t xml:space="preserve">                       </w:t>
      </w:r>
    </w:p>
    <w:p>
      <w:pPr>
        <w:ind w:firstLine="1800" w:firstLineChars="500"/>
        <w:rPr>
          <w:rFonts w:hint="eastAsia" w:ascii="Calibri" w:hAnsi="Calibri"/>
          <w:sz w:val="36"/>
          <w:szCs w:val="36"/>
          <w:u w:val="thick"/>
        </w:rPr>
      </w:pPr>
      <w:r>
        <w:rPr>
          <w:rFonts w:hint="eastAsia" w:ascii="Calibri" w:hAnsi="Calibri"/>
          <w:sz w:val="36"/>
          <w:szCs w:val="36"/>
        </w:rPr>
        <w:t>年度</w:t>
      </w:r>
      <w:r>
        <w:rPr>
          <w:rFonts w:hint="eastAsia" w:ascii="Calibri" w:hAnsi="Calibri"/>
          <w:sz w:val="36"/>
          <w:szCs w:val="36"/>
          <w:u w:val="thick"/>
        </w:rPr>
        <w:t xml:space="preserve">                       </w:t>
      </w:r>
    </w:p>
    <w:p>
      <w:pPr>
        <w:ind w:firstLine="1080" w:firstLineChars="300"/>
        <w:rPr>
          <w:rFonts w:hint="eastAsia" w:ascii="Calibri" w:hAnsi="Calibri"/>
          <w:sz w:val="36"/>
          <w:szCs w:val="36"/>
        </w:rPr>
      </w:pPr>
    </w:p>
    <w:p>
      <w:pPr>
        <w:ind w:firstLine="2520" w:firstLineChars="700"/>
        <w:rPr>
          <w:rFonts w:ascii="Calibri" w:hAnsi="Calibri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1418" w:gutter="0"/>
          <w:cols w:space="425" w:num="1"/>
          <w:docGrid w:type="lines" w:linePitch="312" w:charSpace="0"/>
        </w:sectPr>
      </w:pPr>
      <w:r>
        <w:rPr>
          <w:rFonts w:hint="eastAsia" w:ascii="Calibri" w:hAnsi="Calibri"/>
          <w:sz w:val="36"/>
          <w:szCs w:val="36"/>
        </w:rPr>
        <w:t>六合区教育局编制</w:t>
      </w:r>
    </w:p>
    <w:p>
      <w:pPr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（填表说明：考核对象用言简意赅的文字对各项考核指标完成情况进行表述。）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5856"/>
        <w:gridCol w:w="6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134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一级指标</w:t>
            </w:r>
          </w:p>
        </w:tc>
        <w:tc>
          <w:tcPr>
            <w:tcW w:w="5856" w:type="dxa"/>
            <w:shd w:val="clear" w:color="auto" w:fill="auto"/>
            <w:noWrap w:val="0"/>
            <w:vAlign w:val="top"/>
          </w:tcPr>
          <w:p>
            <w:pPr>
              <w:ind w:left="606" w:leftChars="289" w:firstLine="1120" w:firstLineChars="4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 评 概 述</w:t>
            </w:r>
          </w:p>
        </w:tc>
        <w:tc>
          <w:tcPr>
            <w:tcW w:w="6388" w:type="dxa"/>
            <w:shd w:val="clear" w:color="auto" w:fill="auto"/>
            <w:noWrap w:val="0"/>
            <w:vAlign w:val="top"/>
          </w:tcPr>
          <w:p>
            <w:pPr>
              <w:ind w:firstLine="1960" w:firstLineChars="7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视 导 组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34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一、组织机构建设</w:t>
            </w:r>
          </w:p>
        </w:tc>
        <w:tc>
          <w:tcPr>
            <w:tcW w:w="585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left="-466" w:leftChars="-222" w:firstLine="467" w:firstLineChars="167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left="-466" w:leftChars="-222" w:firstLine="467" w:firstLineChars="167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047"/>
              </w:tabs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134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二、基础能力建设</w:t>
            </w:r>
          </w:p>
        </w:tc>
        <w:tc>
          <w:tcPr>
            <w:tcW w:w="585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134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三、师资队伍建设</w:t>
            </w:r>
          </w:p>
        </w:tc>
        <w:tc>
          <w:tcPr>
            <w:tcW w:w="585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5021"/>
              </w:tabs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34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四、保障体系建设</w:t>
            </w:r>
          </w:p>
        </w:tc>
        <w:tc>
          <w:tcPr>
            <w:tcW w:w="585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9" w:hRule="atLeast"/>
          <w:jc w:val="center"/>
        </w:trPr>
        <w:tc>
          <w:tcPr>
            <w:tcW w:w="134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五、工作绩效评估</w:t>
            </w:r>
          </w:p>
        </w:tc>
        <w:tc>
          <w:tcPr>
            <w:tcW w:w="5856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8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签名：</w:t>
            </w:r>
          </w:p>
        </w:tc>
      </w:tr>
    </w:tbl>
    <w:p>
      <w:pPr>
        <w:rPr>
          <w:rFonts w:ascii="Calibri" w:hAnsi="Calibri"/>
        </w:rPr>
        <w:sectPr>
          <w:pgSz w:w="16838" w:h="11906" w:orient="landscape"/>
          <w:pgMar w:top="1588" w:right="1588" w:bottom="1588" w:left="1588" w:header="851" w:footer="1418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3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2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2B240A7E"/>
    <w:rsid w:val="011F7021"/>
    <w:rsid w:val="2B240A7E"/>
    <w:rsid w:val="592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</Words>
  <Characters>133</Characters>
  <Lines>0</Lines>
  <Paragraphs>0</Paragraphs>
  <TotalTime>0</TotalTime>
  <ScaleCrop>false</ScaleCrop>
  <LinksUpToDate>false</LinksUpToDate>
  <CharactersWithSpaces>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2022-12-07T07:02:00Z</dcterms:created>
  <dc:creator>86189</dc:creator>
  <cp:lastModifiedBy>Administrator</cp:lastModifiedBy>
  <dcterms:modified xsi:type="dcterms:W3CDTF">2023-12-11T07:28:28Z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996A0431D600479AAD5A3E2A5E5187D4_13</vt:lpwstr>
  </property>
</Properties>
</file>